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871" w:rsidRDefault="00191871" w:rsidP="00191871">
      <w:pPr>
        <w:jc w:val="center"/>
        <w:rPr>
          <w:b/>
          <w:caps/>
          <w:sz w:val="36"/>
          <w:szCs w:val="36"/>
        </w:rPr>
      </w:pPr>
      <w:r w:rsidRPr="00ED584C">
        <w:rPr>
          <w:b/>
          <w:caps/>
          <w:sz w:val="36"/>
          <w:szCs w:val="36"/>
        </w:rPr>
        <w:t>Ganpat University</w:t>
      </w:r>
    </w:p>
    <w:p w:rsidR="00191871" w:rsidRDefault="00191871" w:rsidP="00191871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 xml:space="preserve">SHREE S.K.PATEL COLLEGE OF </w:t>
      </w:r>
    </w:p>
    <w:p w:rsidR="00191871" w:rsidRPr="00ED584C" w:rsidRDefault="00191871" w:rsidP="00191871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PHARMACEUTICAL EDUCATION &amp; RESEARCH</w:t>
      </w:r>
    </w:p>
    <w:p w:rsidR="00191871" w:rsidRPr="004D6C23" w:rsidRDefault="00191871" w:rsidP="00191871">
      <w:pPr>
        <w:jc w:val="center"/>
        <w:rPr>
          <w:sz w:val="32"/>
          <w:szCs w:val="32"/>
        </w:rPr>
      </w:pPr>
      <w:r w:rsidRPr="004D6C23">
        <w:rPr>
          <w:sz w:val="32"/>
          <w:szCs w:val="32"/>
        </w:rPr>
        <w:t xml:space="preserve">Ganpat Vidyanagar, </w:t>
      </w:r>
      <w:r>
        <w:rPr>
          <w:sz w:val="32"/>
          <w:szCs w:val="32"/>
        </w:rPr>
        <w:t xml:space="preserve">Ta. &amp; </w:t>
      </w:r>
      <w:proofErr w:type="spellStart"/>
      <w:r w:rsidRPr="004D6C23">
        <w:rPr>
          <w:sz w:val="32"/>
          <w:szCs w:val="32"/>
        </w:rPr>
        <w:t>Dist</w:t>
      </w:r>
      <w:proofErr w:type="spellEnd"/>
      <w:r w:rsidRPr="004D6C23">
        <w:rPr>
          <w:sz w:val="32"/>
          <w:szCs w:val="32"/>
        </w:rPr>
        <w:t xml:space="preserve">: </w:t>
      </w:r>
      <w:proofErr w:type="spellStart"/>
      <w:r w:rsidRPr="004D6C23">
        <w:rPr>
          <w:sz w:val="32"/>
          <w:szCs w:val="32"/>
        </w:rPr>
        <w:t>Mehsana</w:t>
      </w:r>
      <w:proofErr w:type="spellEnd"/>
    </w:p>
    <w:p w:rsidR="00191871" w:rsidRDefault="00191871" w:rsidP="00191871">
      <w:pPr>
        <w:rPr>
          <w:sz w:val="22"/>
        </w:rPr>
      </w:pPr>
    </w:p>
    <w:p w:rsidR="00191871" w:rsidRDefault="00191871" w:rsidP="00191871">
      <w:pPr>
        <w:jc w:val="center"/>
        <w:rPr>
          <w:b/>
          <w:sz w:val="36"/>
        </w:rPr>
      </w:pPr>
      <w:r w:rsidRPr="00E86CE3">
        <w:rPr>
          <w:b/>
          <w:sz w:val="36"/>
          <w:highlight w:val="lightGray"/>
        </w:rPr>
        <w:t>ADMISSION NOTICE</w:t>
      </w:r>
    </w:p>
    <w:p w:rsidR="00191871" w:rsidRPr="00107154" w:rsidRDefault="00191871" w:rsidP="00191871">
      <w:pPr>
        <w:jc w:val="center"/>
        <w:rPr>
          <w:b/>
          <w:sz w:val="18"/>
        </w:rPr>
      </w:pPr>
    </w:p>
    <w:p w:rsidR="00756166" w:rsidRDefault="00191871" w:rsidP="00191871">
      <w:pPr>
        <w:jc w:val="center"/>
        <w:rPr>
          <w:b/>
          <w:sz w:val="36"/>
          <w:highlight w:val="lightGray"/>
        </w:rPr>
      </w:pPr>
      <w:r>
        <w:rPr>
          <w:b/>
          <w:sz w:val="36"/>
          <w:highlight w:val="lightGray"/>
        </w:rPr>
        <w:t>B.PHARM.</w:t>
      </w:r>
      <w:r w:rsidRPr="00107154">
        <w:rPr>
          <w:b/>
          <w:sz w:val="36"/>
          <w:highlight w:val="lightGray"/>
        </w:rPr>
        <w:t xml:space="preserve"> </w:t>
      </w:r>
    </w:p>
    <w:p w:rsidR="006A065E" w:rsidRDefault="006A065E" w:rsidP="00191871">
      <w:pPr>
        <w:jc w:val="center"/>
        <w:rPr>
          <w:b/>
          <w:sz w:val="36"/>
          <w:highlight w:val="lightGray"/>
        </w:rPr>
      </w:pPr>
      <w:r>
        <w:rPr>
          <w:b/>
          <w:sz w:val="36"/>
          <w:highlight w:val="lightGray"/>
        </w:rPr>
        <w:t>VACA</w:t>
      </w:r>
      <w:r w:rsidR="00191871">
        <w:rPr>
          <w:b/>
          <w:sz w:val="36"/>
          <w:highlight w:val="lightGray"/>
        </w:rPr>
        <w:t>NT QUOTA</w:t>
      </w:r>
      <w:r w:rsidR="00191871" w:rsidRPr="00107154">
        <w:rPr>
          <w:b/>
          <w:sz w:val="36"/>
          <w:highlight w:val="lightGray"/>
        </w:rPr>
        <w:t xml:space="preserve"> SEATS</w:t>
      </w:r>
      <w:r w:rsidR="00191871">
        <w:rPr>
          <w:b/>
          <w:sz w:val="36"/>
          <w:highlight w:val="lightGray"/>
        </w:rPr>
        <w:t xml:space="preserve"> ADMISSIONS</w:t>
      </w:r>
      <w:r w:rsidR="00191871" w:rsidRPr="00107154">
        <w:rPr>
          <w:b/>
          <w:sz w:val="36"/>
          <w:highlight w:val="lightGray"/>
        </w:rPr>
        <w:t xml:space="preserve"> </w:t>
      </w:r>
    </w:p>
    <w:p w:rsidR="00191871" w:rsidRDefault="00191871" w:rsidP="00191871">
      <w:pPr>
        <w:jc w:val="center"/>
        <w:rPr>
          <w:b/>
          <w:sz w:val="28"/>
          <w:u w:val="single"/>
        </w:rPr>
      </w:pPr>
      <w:r w:rsidRPr="00107154">
        <w:rPr>
          <w:b/>
          <w:sz w:val="36"/>
          <w:highlight w:val="lightGray"/>
        </w:rPr>
        <w:t>YEAR:</w:t>
      </w:r>
      <w:r>
        <w:rPr>
          <w:b/>
          <w:sz w:val="36"/>
          <w:highlight w:val="lightGray"/>
        </w:rPr>
        <w:t xml:space="preserve"> </w:t>
      </w:r>
      <w:r w:rsidRPr="00107154">
        <w:rPr>
          <w:b/>
          <w:sz w:val="36"/>
          <w:highlight w:val="lightGray"/>
        </w:rPr>
        <w:t>20</w:t>
      </w:r>
      <w:r>
        <w:rPr>
          <w:b/>
          <w:sz w:val="36"/>
          <w:highlight w:val="lightGray"/>
        </w:rPr>
        <w:t>2</w:t>
      </w:r>
      <w:r w:rsidR="00D734AF">
        <w:rPr>
          <w:b/>
          <w:sz w:val="36"/>
          <w:highlight w:val="lightGray"/>
        </w:rPr>
        <w:t>6</w:t>
      </w:r>
      <w:r w:rsidRPr="00107154">
        <w:rPr>
          <w:b/>
          <w:sz w:val="36"/>
          <w:highlight w:val="lightGray"/>
        </w:rPr>
        <w:t>-20</w:t>
      </w:r>
      <w:r>
        <w:rPr>
          <w:b/>
          <w:sz w:val="36"/>
          <w:highlight w:val="lightGray"/>
        </w:rPr>
        <w:t>2</w:t>
      </w:r>
      <w:r w:rsidR="00D734AF" w:rsidRPr="00D734AF">
        <w:rPr>
          <w:b/>
          <w:sz w:val="36"/>
          <w:highlight w:val="lightGray"/>
        </w:rPr>
        <w:t>7</w:t>
      </w:r>
    </w:p>
    <w:p w:rsidR="00191871" w:rsidRDefault="006A1C73" w:rsidP="00191871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 </w:t>
      </w:r>
    </w:p>
    <w:p w:rsidR="00191871" w:rsidRPr="00AD6F21" w:rsidRDefault="00191871" w:rsidP="00191871">
      <w:pPr>
        <w:rPr>
          <w:sz w:val="16"/>
        </w:rPr>
      </w:pPr>
    </w:p>
    <w:p w:rsidR="00E624DC" w:rsidRDefault="00191871" w:rsidP="00191871">
      <w:pPr>
        <w:ind w:left="630" w:right="540"/>
        <w:jc w:val="both"/>
        <w:rPr>
          <w:sz w:val="28"/>
          <w:szCs w:val="28"/>
        </w:rPr>
      </w:pPr>
      <w:r w:rsidRPr="0017687A">
        <w:rPr>
          <w:sz w:val="28"/>
          <w:szCs w:val="28"/>
        </w:rPr>
        <w:t xml:space="preserve">Interested eligible candidates as per ACPC </w:t>
      </w:r>
      <w:r>
        <w:rPr>
          <w:sz w:val="28"/>
          <w:szCs w:val="28"/>
        </w:rPr>
        <w:t xml:space="preserve">guidelines </w:t>
      </w:r>
      <w:r w:rsidR="00E624DC">
        <w:rPr>
          <w:sz w:val="28"/>
          <w:szCs w:val="28"/>
        </w:rPr>
        <w:t>shall</w:t>
      </w:r>
      <w:r w:rsidRPr="0017687A">
        <w:rPr>
          <w:sz w:val="28"/>
          <w:szCs w:val="28"/>
        </w:rPr>
        <w:t xml:space="preserve"> apply for admission on </w:t>
      </w:r>
      <w:r w:rsidR="006A065E">
        <w:rPr>
          <w:sz w:val="28"/>
          <w:szCs w:val="28"/>
        </w:rPr>
        <w:t>Vaca</w:t>
      </w:r>
      <w:r>
        <w:rPr>
          <w:sz w:val="28"/>
          <w:szCs w:val="28"/>
        </w:rPr>
        <w:t xml:space="preserve">nt Quota </w:t>
      </w:r>
      <w:r w:rsidRPr="0017687A">
        <w:rPr>
          <w:sz w:val="28"/>
          <w:szCs w:val="28"/>
        </w:rPr>
        <w:t xml:space="preserve">seats of </w:t>
      </w:r>
      <w:r>
        <w:rPr>
          <w:sz w:val="28"/>
          <w:szCs w:val="28"/>
        </w:rPr>
        <w:t>B</w:t>
      </w:r>
      <w:r w:rsidRPr="0017687A">
        <w:rPr>
          <w:sz w:val="28"/>
          <w:szCs w:val="28"/>
        </w:rPr>
        <w:t xml:space="preserve">.Pharm. </w:t>
      </w:r>
      <w:r w:rsidR="00E624DC">
        <w:rPr>
          <w:sz w:val="28"/>
          <w:szCs w:val="28"/>
        </w:rPr>
        <w:t xml:space="preserve">program </w:t>
      </w:r>
      <w:r w:rsidRPr="0017687A">
        <w:rPr>
          <w:sz w:val="28"/>
          <w:szCs w:val="28"/>
        </w:rPr>
        <w:t xml:space="preserve">between </w:t>
      </w:r>
      <w:r w:rsidR="001B0D85">
        <w:rPr>
          <w:sz w:val="28"/>
          <w:szCs w:val="28"/>
        </w:rPr>
        <w:t>29</w:t>
      </w:r>
      <w:r w:rsidRPr="0017687A">
        <w:rPr>
          <w:sz w:val="28"/>
          <w:szCs w:val="28"/>
        </w:rPr>
        <w:t>/</w:t>
      </w:r>
      <w:r w:rsidR="001B0D85">
        <w:rPr>
          <w:sz w:val="28"/>
          <w:szCs w:val="28"/>
        </w:rPr>
        <w:t>09</w:t>
      </w:r>
      <w:r w:rsidRPr="0017687A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1B0D85">
        <w:rPr>
          <w:sz w:val="28"/>
          <w:szCs w:val="28"/>
        </w:rPr>
        <w:t>6</w:t>
      </w:r>
      <w:r w:rsidRPr="0017687A">
        <w:rPr>
          <w:sz w:val="28"/>
          <w:szCs w:val="28"/>
        </w:rPr>
        <w:t xml:space="preserve"> to </w:t>
      </w:r>
      <w:r w:rsidR="000614A4">
        <w:rPr>
          <w:sz w:val="28"/>
          <w:szCs w:val="28"/>
        </w:rPr>
        <w:t>1</w:t>
      </w:r>
      <w:r w:rsidR="001B0D85">
        <w:rPr>
          <w:sz w:val="28"/>
          <w:szCs w:val="28"/>
        </w:rPr>
        <w:t>5</w:t>
      </w:r>
      <w:r w:rsidRPr="0017687A">
        <w:rPr>
          <w:sz w:val="28"/>
          <w:szCs w:val="28"/>
        </w:rPr>
        <w:t>/</w:t>
      </w:r>
      <w:r w:rsidR="000614A4">
        <w:rPr>
          <w:sz w:val="28"/>
          <w:szCs w:val="28"/>
        </w:rPr>
        <w:t>10</w:t>
      </w:r>
      <w:r w:rsidRPr="0017687A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1B0D85">
        <w:rPr>
          <w:sz w:val="28"/>
          <w:szCs w:val="28"/>
        </w:rPr>
        <w:t>6</w:t>
      </w:r>
      <w:r w:rsidRPr="0017687A">
        <w:rPr>
          <w:sz w:val="28"/>
          <w:szCs w:val="28"/>
        </w:rPr>
        <w:t xml:space="preserve"> at the Shree S.</w:t>
      </w:r>
      <w:proofErr w:type="gramStart"/>
      <w:r w:rsidRPr="0017687A">
        <w:rPr>
          <w:sz w:val="28"/>
          <w:szCs w:val="28"/>
        </w:rPr>
        <w:t>K.Patel</w:t>
      </w:r>
      <w:proofErr w:type="gramEnd"/>
      <w:r w:rsidRPr="0017687A">
        <w:rPr>
          <w:sz w:val="28"/>
          <w:szCs w:val="28"/>
        </w:rPr>
        <w:t xml:space="preserve"> College of Pharmaceutical Education &amp; Research, Ganpat University, Ganpat Vidyanagar, Ta. &amp; </w:t>
      </w:r>
      <w:proofErr w:type="spellStart"/>
      <w:r w:rsidRPr="0017687A">
        <w:rPr>
          <w:sz w:val="28"/>
          <w:szCs w:val="28"/>
        </w:rPr>
        <w:t>Dist</w:t>
      </w:r>
      <w:proofErr w:type="spellEnd"/>
      <w:r w:rsidRPr="0017687A">
        <w:rPr>
          <w:sz w:val="28"/>
          <w:szCs w:val="28"/>
        </w:rPr>
        <w:t xml:space="preserve">: </w:t>
      </w:r>
      <w:proofErr w:type="spellStart"/>
      <w:r w:rsidRPr="0017687A">
        <w:rPr>
          <w:sz w:val="28"/>
          <w:szCs w:val="28"/>
        </w:rPr>
        <w:t>Mehsana</w:t>
      </w:r>
      <w:proofErr w:type="spellEnd"/>
      <w:r w:rsidRPr="0017687A">
        <w:rPr>
          <w:sz w:val="28"/>
          <w:szCs w:val="28"/>
        </w:rPr>
        <w:t xml:space="preserve"> (N.G.). The Merit list will be displayed on </w:t>
      </w:r>
      <w:r w:rsidR="001B0D85">
        <w:rPr>
          <w:sz w:val="28"/>
          <w:szCs w:val="28"/>
        </w:rPr>
        <w:t>06</w:t>
      </w:r>
      <w:r w:rsidRPr="0017687A">
        <w:rPr>
          <w:sz w:val="28"/>
          <w:szCs w:val="28"/>
        </w:rPr>
        <w:t>/</w:t>
      </w:r>
      <w:r w:rsidR="000614A4">
        <w:rPr>
          <w:sz w:val="28"/>
          <w:szCs w:val="28"/>
        </w:rPr>
        <w:t>10</w:t>
      </w:r>
      <w:r w:rsidRPr="0017687A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1B0D85">
        <w:rPr>
          <w:sz w:val="28"/>
          <w:szCs w:val="28"/>
        </w:rPr>
        <w:t>6</w:t>
      </w:r>
      <w:r w:rsidRPr="0017687A">
        <w:rPr>
          <w:sz w:val="28"/>
          <w:szCs w:val="28"/>
        </w:rPr>
        <w:t xml:space="preserve">. The admission counseling will be </w:t>
      </w:r>
      <w:r>
        <w:rPr>
          <w:sz w:val="28"/>
          <w:szCs w:val="28"/>
        </w:rPr>
        <w:t xml:space="preserve">held </w:t>
      </w:r>
      <w:r w:rsidRPr="0017687A">
        <w:rPr>
          <w:sz w:val="28"/>
          <w:szCs w:val="28"/>
        </w:rPr>
        <w:t xml:space="preserve">on </w:t>
      </w:r>
      <w:r w:rsidR="001B0D85">
        <w:rPr>
          <w:sz w:val="28"/>
          <w:szCs w:val="28"/>
        </w:rPr>
        <w:t>15</w:t>
      </w:r>
      <w:r w:rsidRPr="0017687A">
        <w:rPr>
          <w:sz w:val="28"/>
          <w:szCs w:val="28"/>
        </w:rPr>
        <w:t>/</w:t>
      </w:r>
      <w:r w:rsidR="001365D4">
        <w:rPr>
          <w:sz w:val="28"/>
          <w:szCs w:val="28"/>
        </w:rPr>
        <w:t>10</w:t>
      </w:r>
      <w:r w:rsidRPr="0017687A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1B0D85">
        <w:rPr>
          <w:sz w:val="28"/>
          <w:szCs w:val="28"/>
        </w:rPr>
        <w:t>6</w:t>
      </w:r>
      <w:r w:rsidRPr="0017687A">
        <w:rPr>
          <w:sz w:val="28"/>
          <w:szCs w:val="28"/>
        </w:rPr>
        <w:t xml:space="preserve"> </w:t>
      </w:r>
      <w:r w:rsidRPr="003F18A0">
        <w:rPr>
          <w:sz w:val="28"/>
          <w:szCs w:val="28"/>
        </w:rPr>
        <w:t xml:space="preserve">during </w:t>
      </w:r>
      <w:r w:rsidR="000614A4">
        <w:rPr>
          <w:sz w:val="28"/>
          <w:szCs w:val="28"/>
        </w:rPr>
        <w:t>1</w:t>
      </w:r>
      <w:r w:rsidR="001B0D85">
        <w:rPr>
          <w:sz w:val="28"/>
          <w:szCs w:val="28"/>
        </w:rPr>
        <w:t>0</w:t>
      </w:r>
      <w:r w:rsidRPr="003F18A0">
        <w:rPr>
          <w:sz w:val="28"/>
          <w:szCs w:val="28"/>
        </w:rPr>
        <w:t xml:space="preserve">:00 am to 1:00 </w:t>
      </w:r>
      <w:r w:rsidR="00B105E8">
        <w:rPr>
          <w:sz w:val="28"/>
          <w:szCs w:val="28"/>
        </w:rPr>
        <w:t>p</w:t>
      </w:r>
      <w:r w:rsidRPr="003F18A0">
        <w:rPr>
          <w:sz w:val="28"/>
          <w:szCs w:val="28"/>
        </w:rPr>
        <w:t xml:space="preserve">m. </w:t>
      </w:r>
      <w:r w:rsidRPr="0017687A">
        <w:rPr>
          <w:sz w:val="28"/>
          <w:szCs w:val="28"/>
        </w:rPr>
        <w:t xml:space="preserve">strictly based on merit as per ACPC guideline for </w:t>
      </w:r>
      <w:r w:rsidR="006A065E">
        <w:rPr>
          <w:sz w:val="28"/>
          <w:szCs w:val="28"/>
        </w:rPr>
        <w:t>V</w:t>
      </w:r>
      <w:r>
        <w:rPr>
          <w:sz w:val="28"/>
          <w:szCs w:val="28"/>
        </w:rPr>
        <w:t>Q</w:t>
      </w:r>
      <w:r w:rsidRPr="0017687A">
        <w:rPr>
          <w:sz w:val="28"/>
          <w:szCs w:val="28"/>
        </w:rPr>
        <w:t xml:space="preserve"> seats. </w:t>
      </w:r>
    </w:p>
    <w:p w:rsidR="00DB0957" w:rsidRDefault="00DB0957" w:rsidP="00191871">
      <w:pPr>
        <w:ind w:left="630" w:right="540"/>
        <w:jc w:val="both"/>
        <w:rPr>
          <w:sz w:val="28"/>
          <w:szCs w:val="28"/>
        </w:rPr>
      </w:pPr>
    </w:p>
    <w:p w:rsidR="00DB0957" w:rsidRPr="00DB0957" w:rsidRDefault="00DB0957" w:rsidP="00191871">
      <w:pPr>
        <w:ind w:left="630" w:right="540"/>
        <w:jc w:val="both"/>
        <w:rPr>
          <w:b/>
          <w:sz w:val="28"/>
          <w:szCs w:val="28"/>
          <w:u w:val="single"/>
        </w:rPr>
      </w:pPr>
      <w:r w:rsidRPr="00DB0957">
        <w:rPr>
          <w:b/>
          <w:sz w:val="28"/>
          <w:szCs w:val="28"/>
          <w:u w:val="single"/>
        </w:rPr>
        <w:t>Key Dates</w:t>
      </w:r>
    </w:p>
    <w:p w:rsidR="00E624DC" w:rsidRDefault="00E624DC" w:rsidP="00191871">
      <w:pPr>
        <w:ind w:left="630" w:right="540"/>
        <w:jc w:val="both"/>
        <w:rPr>
          <w:sz w:val="28"/>
          <w:szCs w:val="28"/>
        </w:rPr>
      </w:pPr>
    </w:p>
    <w:tbl>
      <w:tblPr>
        <w:tblStyle w:val="TableGrid"/>
        <w:tblW w:w="8457" w:type="dxa"/>
        <w:jc w:val="center"/>
        <w:tblLook w:val="04A0" w:firstRow="1" w:lastRow="0" w:firstColumn="1" w:lastColumn="0" w:noHBand="0" w:noVBand="1"/>
      </w:tblPr>
      <w:tblGrid>
        <w:gridCol w:w="4769"/>
        <w:gridCol w:w="3688"/>
      </w:tblGrid>
      <w:tr w:rsidR="00DB0957" w:rsidRPr="00E01FC0" w:rsidTr="00DB0957">
        <w:trPr>
          <w:jc w:val="center"/>
        </w:trPr>
        <w:tc>
          <w:tcPr>
            <w:tcW w:w="4769" w:type="dxa"/>
          </w:tcPr>
          <w:p w:rsidR="00DB0957" w:rsidRPr="00E01FC0" w:rsidRDefault="00DB0957" w:rsidP="009775B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E01FC0">
              <w:rPr>
                <w:b/>
                <w:szCs w:val="28"/>
              </w:rPr>
              <w:t xml:space="preserve">Admission Form Filling and Submission </w:t>
            </w:r>
          </w:p>
        </w:tc>
        <w:tc>
          <w:tcPr>
            <w:tcW w:w="3688" w:type="dxa"/>
          </w:tcPr>
          <w:p w:rsidR="00DB0957" w:rsidRPr="00E01FC0" w:rsidRDefault="001B0D85" w:rsidP="001B0D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29</w:t>
            </w:r>
            <w:r w:rsidR="00DB0957">
              <w:rPr>
                <w:b/>
                <w:szCs w:val="28"/>
              </w:rPr>
              <w:t>-</w:t>
            </w:r>
            <w:r>
              <w:rPr>
                <w:b/>
                <w:szCs w:val="28"/>
              </w:rPr>
              <w:t>09</w:t>
            </w:r>
            <w:r w:rsidR="00DB0957">
              <w:rPr>
                <w:b/>
                <w:szCs w:val="28"/>
              </w:rPr>
              <w:t>-202</w:t>
            </w:r>
            <w:r>
              <w:rPr>
                <w:b/>
                <w:szCs w:val="28"/>
              </w:rPr>
              <w:t>6</w:t>
            </w:r>
            <w:r w:rsidR="00DB0957">
              <w:rPr>
                <w:b/>
                <w:szCs w:val="28"/>
              </w:rPr>
              <w:t xml:space="preserve"> </w:t>
            </w:r>
            <w:r w:rsidR="00DB0957" w:rsidRPr="00E01FC0">
              <w:rPr>
                <w:b/>
                <w:szCs w:val="28"/>
              </w:rPr>
              <w:t xml:space="preserve">to </w:t>
            </w:r>
            <w:r>
              <w:rPr>
                <w:b/>
                <w:szCs w:val="28"/>
              </w:rPr>
              <w:t>05</w:t>
            </w:r>
            <w:r w:rsidR="00DB0957" w:rsidRPr="00E01FC0">
              <w:rPr>
                <w:b/>
                <w:szCs w:val="28"/>
              </w:rPr>
              <w:t>-</w:t>
            </w:r>
            <w:r w:rsidR="000614A4">
              <w:rPr>
                <w:b/>
                <w:szCs w:val="28"/>
              </w:rPr>
              <w:t>10</w:t>
            </w:r>
            <w:r w:rsidR="00DB0957" w:rsidRPr="00E01FC0">
              <w:rPr>
                <w:b/>
                <w:szCs w:val="28"/>
              </w:rPr>
              <w:t>-20</w:t>
            </w:r>
            <w:r w:rsidR="00DB0957">
              <w:rPr>
                <w:b/>
                <w:szCs w:val="28"/>
              </w:rPr>
              <w:t>2</w:t>
            </w:r>
            <w:r>
              <w:rPr>
                <w:b/>
                <w:szCs w:val="28"/>
              </w:rPr>
              <w:t>6</w:t>
            </w:r>
          </w:p>
        </w:tc>
      </w:tr>
      <w:tr w:rsidR="00DB0957" w:rsidRPr="00E01FC0" w:rsidTr="00DB0957">
        <w:trPr>
          <w:jc w:val="center"/>
        </w:trPr>
        <w:tc>
          <w:tcPr>
            <w:tcW w:w="4769" w:type="dxa"/>
          </w:tcPr>
          <w:p w:rsidR="00DB0957" w:rsidRPr="00E01FC0" w:rsidRDefault="00DB0957" w:rsidP="009775B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E01FC0">
              <w:rPr>
                <w:b/>
                <w:szCs w:val="28"/>
              </w:rPr>
              <w:t>Display of Merit List</w:t>
            </w:r>
          </w:p>
        </w:tc>
        <w:tc>
          <w:tcPr>
            <w:tcW w:w="3688" w:type="dxa"/>
          </w:tcPr>
          <w:p w:rsidR="00DB0957" w:rsidRPr="00E01FC0" w:rsidRDefault="001B0D85" w:rsidP="001B0D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06</w:t>
            </w:r>
            <w:r w:rsidR="00DB0957" w:rsidRPr="00E01FC0">
              <w:rPr>
                <w:b/>
                <w:szCs w:val="28"/>
              </w:rPr>
              <w:t>-</w:t>
            </w:r>
            <w:r w:rsidR="000614A4">
              <w:rPr>
                <w:b/>
                <w:szCs w:val="28"/>
              </w:rPr>
              <w:t>10</w:t>
            </w:r>
            <w:r w:rsidR="00DB0957" w:rsidRPr="00E01FC0">
              <w:rPr>
                <w:b/>
                <w:szCs w:val="28"/>
              </w:rPr>
              <w:t>-20</w:t>
            </w:r>
            <w:r w:rsidR="00DB0957">
              <w:rPr>
                <w:b/>
                <w:szCs w:val="28"/>
              </w:rPr>
              <w:t>2</w:t>
            </w:r>
            <w:r>
              <w:rPr>
                <w:b/>
                <w:szCs w:val="28"/>
              </w:rPr>
              <w:t>6</w:t>
            </w:r>
          </w:p>
        </w:tc>
      </w:tr>
      <w:tr w:rsidR="00DB0957" w:rsidRPr="00E01FC0" w:rsidTr="00DB0957">
        <w:trPr>
          <w:jc w:val="center"/>
        </w:trPr>
        <w:tc>
          <w:tcPr>
            <w:tcW w:w="4769" w:type="dxa"/>
          </w:tcPr>
          <w:p w:rsidR="00DB0957" w:rsidRPr="00E01FC0" w:rsidRDefault="00DB0957" w:rsidP="00DB09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E01FC0">
              <w:rPr>
                <w:b/>
                <w:szCs w:val="28"/>
              </w:rPr>
              <w:t xml:space="preserve">Admission Counseling </w:t>
            </w:r>
          </w:p>
        </w:tc>
        <w:tc>
          <w:tcPr>
            <w:tcW w:w="3688" w:type="dxa"/>
          </w:tcPr>
          <w:p w:rsidR="00DB0957" w:rsidRPr="00E01FC0" w:rsidRDefault="001B0D85" w:rsidP="001B0D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15</w:t>
            </w:r>
            <w:r w:rsidR="00DB0957" w:rsidRPr="00E01FC0">
              <w:rPr>
                <w:b/>
                <w:szCs w:val="28"/>
              </w:rPr>
              <w:t>-</w:t>
            </w:r>
            <w:r w:rsidR="00DB0957">
              <w:rPr>
                <w:b/>
                <w:szCs w:val="28"/>
              </w:rPr>
              <w:t>1</w:t>
            </w:r>
            <w:r w:rsidR="001365D4">
              <w:rPr>
                <w:b/>
                <w:szCs w:val="28"/>
              </w:rPr>
              <w:t>0</w:t>
            </w:r>
            <w:r w:rsidR="00DB0957" w:rsidRPr="00E01FC0">
              <w:rPr>
                <w:b/>
                <w:szCs w:val="28"/>
              </w:rPr>
              <w:t>-20</w:t>
            </w:r>
            <w:r w:rsidR="00DB0957">
              <w:rPr>
                <w:b/>
                <w:szCs w:val="28"/>
              </w:rPr>
              <w:t>2</w:t>
            </w:r>
            <w:r>
              <w:rPr>
                <w:b/>
                <w:szCs w:val="28"/>
              </w:rPr>
              <w:t>6</w:t>
            </w:r>
          </w:p>
        </w:tc>
      </w:tr>
    </w:tbl>
    <w:p w:rsidR="00DB0957" w:rsidRDefault="00DB0957" w:rsidP="00191871">
      <w:pPr>
        <w:ind w:left="630" w:right="540"/>
        <w:jc w:val="both"/>
        <w:rPr>
          <w:sz w:val="28"/>
          <w:szCs w:val="28"/>
        </w:rPr>
      </w:pPr>
    </w:p>
    <w:p w:rsidR="00191871" w:rsidRPr="0017687A" w:rsidRDefault="00191871" w:rsidP="00191871">
      <w:pPr>
        <w:ind w:left="630" w:righ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Admission Form and other important instructions are available on institute website </w:t>
      </w:r>
      <w:r w:rsidRPr="00DB0957">
        <w:rPr>
          <w:sz w:val="28"/>
          <w:szCs w:val="28"/>
        </w:rPr>
        <w:t>www.skpcper.</w:t>
      </w:r>
      <w:r w:rsidR="001365D4">
        <w:rPr>
          <w:sz w:val="28"/>
          <w:szCs w:val="28"/>
        </w:rPr>
        <w:t>guni.</w:t>
      </w:r>
      <w:r w:rsidRPr="00DB0957">
        <w:rPr>
          <w:sz w:val="28"/>
          <w:szCs w:val="28"/>
        </w:rPr>
        <w:t>ac.in can be obtained in person from the College Office</w:t>
      </w:r>
      <w:r w:rsidRPr="003F18A0">
        <w:rPr>
          <w:sz w:val="28"/>
          <w:szCs w:val="28"/>
        </w:rPr>
        <w:t>.</w:t>
      </w:r>
    </w:p>
    <w:p w:rsidR="00191871" w:rsidRDefault="00191871" w:rsidP="00191871">
      <w:pPr>
        <w:ind w:left="630" w:right="540"/>
        <w:jc w:val="both"/>
        <w:rPr>
          <w:sz w:val="28"/>
          <w:szCs w:val="28"/>
        </w:rPr>
      </w:pPr>
      <w:r w:rsidRPr="008B3D1E">
        <w:rPr>
          <w:sz w:val="28"/>
          <w:szCs w:val="28"/>
        </w:rPr>
        <w:t xml:space="preserve"> </w:t>
      </w:r>
    </w:p>
    <w:p w:rsidR="00191871" w:rsidRDefault="00191871" w:rsidP="00191871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Contact No: </w:t>
      </w:r>
      <w:r w:rsidRPr="008B3D1E">
        <w:rPr>
          <w:b/>
          <w:sz w:val="28"/>
          <w:szCs w:val="28"/>
        </w:rPr>
        <w:t xml:space="preserve">(M) </w:t>
      </w:r>
      <w:r w:rsidR="00CB6CB9">
        <w:rPr>
          <w:b/>
          <w:sz w:val="28"/>
          <w:szCs w:val="28"/>
        </w:rPr>
        <w:t>9824486666</w:t>
      </w:r>
    </w:p>
    <w:p w:rsidR="00191871" w:rsidRPr="008B3D1E" w:rsidRDefault="00191871" w:rsidP="00191871">
      <w:pPr>
        <w:ind w:left="180"/>
        <w:jc w:val="center"/>
        <w:rPr>
          <w:b/>
          <w:sz w:val="28"/>
          <w:szCs w:val="28"/>
        </w:rPr>
      </w:pPr>
    </w:p>
    <w:p w:rsidR="00191871" w:rsidRPr="008B3D1E" w:rsidRDefault="00191871" w:rsidP="00191871">
      <w:pPr>
        <w:jc w:val="center"/>
        <w:rPr>
          <w:sz w:val="28"/>
          <w:szCs w:val="28"/>
        </w:rPr>
      </w:pPr>
      <w:r w:rsidRPr="008B3D1E">
        <w:rPr>
          <w:sz w:val="28"/>
          <w:szCs w:val="28"/>
        </w:rPr>
        <w:t>Date:</w:t>
      </w:r>
      <w:r w:rsidR="001B0D85">
        <w:rPr>
          <w:sz w:val="28"/>
          <w:szCs w:val="28"/>
        </w:rPr>
        <w:t>28</w:t>
      </w:r>
      <w:r w:rsidRPr="008B3D1E">
        <w:rPr>
          <w:sz w:val="28"/>
          <w:szCs w:val="28"/>
        </w:rPr>
        <w:t>/</w:t>
      </w:r>
      <w:r w:rsidR="000614A4">
        <w:rPr>
          <w:sz w:val="28"/>
          <w:szCs w:val="28"/>
        </w:rPr>
        <w:t>10</w:t>
      </w:r>
      <w:r w:rsidRPr="008B3D1E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1B0D85"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 Principal</w:t>
      </w:r>
    </w:p>
    <w:p w:rsidR="00191871" w:rsidRPr="008B3D1E" w:rsidRDefault="00191871" w:rsidP="00191871">
      <w:pPr>
        <w:rPr>
          <w:sz w:val="28"/>
          <w:szCs w:val="28"/>
        </w:rPr>
      </w:pPr>
    </w:p>
    <w:p w:rsidR="00C06783" w:rsidRDefault="00C06783"/>
    <w:sectPr w:rsidR="00C067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E63"/>
    <w:rsid w:val="000614A4"/>
    <w:rsid w:val="001365D4"/>
    <w:rsid w:val="00191871"/>
    <w:rsid w:val="001B0D85"/>
    <w:rsid w:val="00432E63"/>
    <w:rsid w:val="004635D9"/>
    <w:rsid w:val="006A065E"/>
    <w:rsid w:val="006A1C73"/>
    <w:rsid w:val="00756166"/>
    <w:rsid w:val="00756DBA"/>
    <w:rsid w:val="00771D16"/>
    <w:rsid w:val="00920A01"/>
    <w:rsid w:val="00B105E8"/>
    <w:rsid w:val="00C06783"/>
    <w:rsid w:val="00C54C9C"/>
    <w:rsid w:val="00CB6CB9"/>
    <w:rsid w:val="00CD3675"/>
    <w:rsid w:val="00D734AF"/>
    <w:rsid w:val="00DB0957"/>
    <w:rsid w:val="00E624DC"/>
    <w:rsid w:val="00E80599"/>
    <w:rsid w:val="00FF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56A46"/>
  <w15:docId w15:val="{00BB42D7-44EC-4224-8696-CAB19A8CE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871"/>
    <w:pPr>
      <w:spacing w:after="0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0957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14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4A4"/>
    <w:rPr>
      <w:rFonts w:ascii="Segoe UI" w:eastAsia="Batang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NLPATEL</dc:creator>
  <cp:lastModifiedBy>Nrupesh Patel</cp:lastModifiedBy>
  <cp:revision>25</cp:revision>
  <cp:lastPrinted>2026-10-14T06:32:00Z</cp:lastPrinted>
  <dcterms:created xsi:type="dcterms:W3CDTF">2020-10-22T05:37:00Z</dcterms:created>
  <dcterms:modified xsi:type="dcterms:W3CDTF">2026-10-14T06:32:00Z</dcterms:modified>
</cp:coreProperties>
</file>